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DB0" w:rsidRPr="003942B5" w:rsidRDefault="00A81247" w:rsidP="00CF4DB0">
      <w:pPr>
        <w:pStyle w:val="70"/>
        <w:rPr>
          <w:i w:val="0"/>
        </w:rPr>
      </w:pPr>
      <w:r w:rsidRPr="003942B5">
        <w:rPr>
          <w:i w:val="0"/>
        </w:rPr>
        <w:t>Иван Иванов</w:t>
      </w:r>
      <w:proofErr w:type="gramStart"/>
      <w:r w:rsidRPr="003942B5">
        <w:rPr>
          <w:i w:val="0"/>
          <w:vertAlign w:val="superscript"/>
        </w:rPr>
        <w:t>1</w:t>
      </w:r>
      <w:proofErr w:type="gramEnd"/>
      <w:r w:rsidR="00CF4DB0" w:rsidRPr="003942B5">
        <w:rPr>
          <w:i w:val="0"/>
        </w:rPr>
        <w:t>, финансов</w:t>
      </w:r>
      <w:r w:rsidRPr="003942B5">
        <w:rPr>
          <w:i w:val="0"/>
        </w:rPr>
        <w:t>ый</w:t>
      </w:r>
      <w:r w:rsidR="00CF4DB0" w:rsidRPr="003942B5">
        <w:rPr>
          <w:i w:val="0"/>
        </w:rPr>
        <w:t xml:space="preserve"> директор холдинга «</w:t>
      </w:r>
      <w:r w:rsidRPr="003942B5">
        <w:rPr>
          <w:i w:val="0"/>
        </w:rPr>
        <w:t>Ромашка»</w:t>
      </w:r>
    </w:p>
    <w:p w:rsidR="00CF4DB0" w:rsidRPr="00965166" w:rsidRDefault="00CF4DB0" w:rsidP="00CF4DB0">
      <w:pPr>
        <w:pStyle w:val="70"/>
      </w:pPr>
    </w:p>
    <w:p w:rsidR="00CF4DB0" w:rsidRDefault="00CF4DB0" w:rsidP="00CF4DB0">
      <w:pPr>
        <w:pStyle w:val="72"/>
      </w:pPr>
      <w:r w:rsidRPr="00142CDC">
        <w:t>Проблема</w:t>
      </w:r>
      <w:r>
        <w:tab/>
      </w:r>
    </w:p>
    <w:p w:rsidR="00CF4DB0" w:rsidRDefault="00A81247" w:rsidP="00CF4DB0">
      <w:pPr>
        <w:pStyle w:val="73"/>
      </w:pPr>
      <w:r>
        <w:t>Х</w:t>
      </w:r>
      <w:r w:rsidR="00CF4DB0" w:rsidRPr="00F31C8D">
        <w:t>олдинг</w:t>
      </w:r>
      <w:r w:rsidR="00CF4DB0">
        <w:t xml:space="preserve"> «</w:t>
      </w:r>
      <w:r>
        <w:t>Ромашка</w:t>
      </w:r>
      <w:r w:rsidR="00CF4DB0">
        <w:t xml:space="preserve">» </w:t>
      </w:r>
      <w:r w:rsidR="00CF4DB0" w:rsidRPr="002B1D24">
        <w:t>специализиру</w:t>
      </w:r>
      <w:r w:rsidR="00CF4DB0">
        <w:t xml:space="preserve">ется </w:t>
      </w:r>
      <w:r w:rsidR="00CF4DB0" w:rsidRPr="002B1D24">
        <w:t>на</w:t>
      </w:r>
      <w:r w:rsidR="00CF4DB0">
        <w:t> </w:t>
      </w:r>
      <w:r w:rsidR="00CF4DB0" w:rsidRPr="002B1D24">
        <w:t>продаже, гарантийном</w:t>
      </w:r>
      <w:r w:rsidR="00CF4DB0">
        <w:t xml:space="preserve"> </w:t>
      </w:r>
      <w:r w:rsidR="00CF4DB0" w:rsidRPr="002B1D24">
        <w:t>и</w:t>
      </w:r>
      <w:r w:rsidR="00CF4DB0">
        <w:t> </w:t>
      </w:r>
      <w:r w:rsidR="00CF4DB0" w:rsidRPr="002B1D24">
        <w:t xml:space="preserve">сервисном обслуживании </w:t>
      </w:r>
      <w:r>
        <w:t>строительной техники</w:t>
      </w:r>
      <w:r w:rsidR="00CF4DB0">
        <w:t xml:space="preserve">. В его состав входит </w:t>
      </w:r>
      <w:r w:rsidR="00CF4DB0" w:rsidRPr="00681030">
        <w:t xml:space="preserve">24 </w:t>
      </w:r>
      <w:r w:rsidR="00CF4DB0">
        <w:t>компании.</w:t>
      </w:r>
    </w:p>
    <w:p w:rsidR="00CF4DB0" w:rsidRDefault="00A81247" w:rsidP="00CF4DB0">
      <w:pPr>
        <w:pStyle w:val="74"/>
      </w:pPr>
      <w:r>
        <w:t xml:space="preserve">За 2021 год продажи холдинга </w:t>
      </w:r>
      <w:r w:rsidR="00CF4DB0">
        <w:t>упали более чем в два раза. Если в 20</w:t>
      </w:r>
      <w:r>
        <w:t>20</w:t>
      </w:r>
      <w:r w:rsidR="00CF4DB0">
        <w:t> году выручка</w:t>
      </w:r>
      <w:r w:rsidR="00CF4DB0" w:rsidRPr="00681503">
        <w:t xml:space="preserve"> холдинга</w:t>
      </w:r>
      <w:r w:rsidR="00CF4DB0">
        <w:t xml:space="preserve"> от реализации и сервисного обслуживания </w:t>
      </w:r>
      <w:r>
        <w:t>техники</w:t>
      </w:r>
      <w:r w:rsidR="00CF4DB0" w:rsidRPr="00681503">
        <w:t xml:space="preserve"> превы</w:t>
      </w:r>
      <w:r w:rsidR="00CF4DB0">
        <w:t>шала</w:t>
      </w:r>
      <w:r w:rsidR="00CF4DB0" w:rsidRPr="00681503">
        <w:t xml:space="preserve"> 2,2 </w:t>
      </w:r>
      <w:proofErr w:type="spellStart"/>
      <w:proofErr w:type="gramStart"/>
      <w:r w:rsidR="00CF4DB0" w:rsidRPr="00681503">
        <w:t>млрд</w:t>
      </w:r>
      <w:proofErr w:type="spellEnd"/>
      <w:proofErr w:type="gramEnd"/>
      <w:r w:rsidR="00CF4DB0">
        <w:t xml:space="preserve"> </w:t>
      </w:r>
      <w:r>
        <w:t>рублей</w:t>
      </w:r>
      <w:r w:rsidR="00CF4DB0">
        <w:t>, то в 20</w:t>
      </w:r>
      <w:r>
        <w:t>21</w:t>
      </w:r>
      <w:r w:rsidR="00CF4DB0">
        <w:t xml:space="preserve"> году этот показатель снизился </w:t>
      </w:r>
      <w:r>
        <w:t>на 60 процентов</w:t>
      </w:r>
      <w:r w:rsidR="00CF4DB0" w:rsidRPr="00681503">
        <w:t>.</w:t>
      </w:r>
      <w:r w:rsidR="00CF4DB0">
        <w:t xml:space="preserve"> Из-за этого выросли складские остатки, в разы увеличились затраты на хранение, не говоря уже о больших суммах средств, отвлеченных из оборота и обездвиженных в запасах.</w:t>
      </w:r>
    </w:p>
    <w:p w:rsidR="00CF4DB0" w:rsidRPr="00142CDC" w:rsidRDefault="00CF4DB0" w:rsidP="00CF4DB0">
      <w:pPr>
        <w:pStyle w:val="72"/>
      </w:pPr>
      <w:r w:rsidRPr="00142CDC">
        <w:t>Решение</w:t>
      </w:r>
      <w:r w:rsidRPr="00142CDC">
        <w:tab/>
      </w:r>
    </w:p>
    <w:p w:rsidR="00CF4DB0" w:rsidRDefault="00A81247" w:rsidP="00CF4DB0">
      <w:pPr>
        <w:pStyle w:val="73"/>
      </w:pPr>
      <w:r>
        <w:t>Первое</w:t>
      </w:r>
      <w:r w:rsidR="00CF4DB0">
        <w:t>, что было сделано руководством холдинга для борьбы с ростом складских остатков - сокращены заказы на покупку нов</w:t>
      </w:r>
      <w:r>
        <w:t>ой техники</w:t>
      </w:r>
      <w:r w:rsidR="00CF4DB0">
        <w:t>, размещаемые у производителей. Но эта мера не могла кардинально изменить ситуацию. Нужно было более эффективное решение, которое позволило бы гарантированно расстаться с запасами.</w:t>
      </w:r>
    </w:p>
    <w:p w:rsidR="00CF4DB0" w:rsidRDefault="00CF4DB0" w:rsidP="00CF4DB0">
      <w:pPr>
        <w:pStyle w:val="74"/>
      </w:pPr>
      <w:r>
        <w:t>Таким решением стали продажи по системе голландских аукционов. Суть их сводится к следующему. В начале торгов предлагается самая высокая цена на товар. Если желающих его приобрести не находится, цена уменьшается на заранее определенный процент. И снижение цен идет до тех пор, пока не найдется покупатель.</w:t>
      </w:r>
    </w:p>
    <w:p w:rsidR="00CF4DB0" w:rsidRDefault="00CF4DB0" w:rsidP="00CF4DB0">
      <w:pPr>
        <w:pStyle w:val="74"/>
      </w:pPr>
      <w:r>
        <w:t xml:space="preserve">На первом таком аукционе, проведенном холдингом, на продажу был выставлено больше 90 </w:t>
      </w:r>
      <w:r w:rsidR="00A81247">
        <w:t>единиц техники</w:t>
      </w:r>
      <w:r>
        <w:t>. Цена, в зависимости от </w:t>
      </w:r>
      <w:r w:rsidR="00A81247">
        <w:t>типа спецтехники</w:t>
      </w:r>
      <w:r>
        <w:t xml:space="preserve"> ежедневно снижалась на 30 - 40 тыс. рублей.</w:t>
      </w:r>
    </w:p>
    <w:p w:rsidR="00CF4DB0" w:rsidRDefault="00CF4DB0" w:rsidP="00CF4DB0">
      <w:pPr>
        <w:pStyle w:val="74"/>
      </w:pPr>
      <w:r>
        <w:t xml:space="preserve">Для того чтобы приобрести </w:t>
      </w:r>
      <w:r w:rsidR="00A81247">
        <w:t>технику</w:t>
      </w:r>
      <w:r>
        <w:t xml:space="preserve">, покупателям требовалось лишь </w:t>
      </w:r>
      <w:r w:rsidRPr="00D92044">
        <w:t>заполнить регистрационную форму</w:t>
      </w:r>
      <w:r>
        <w:t xml:space="preserve"> </w:t>
      </w:r>
      <w:r w:rsidRPr="00D92044">
        <w:t>на</w:t>
      </w:r>
      <w:r>
        <w:t> </w:t>
      </w:r>
      <w:r w:rsidRPr="00D92044">
        <w:t xml:space="preserve">сайте </w:t>
      </w:r>
      <w:r>
        <w:t>х</w:t>
      </w:r>
      <w:r w:rsidRPr="00D92044">
        <w:t>олдинга</w:t>
      </w:r>
      <w:r>
        <w:t xml:space="preserve"> и оставить заявку на покупку.</w:t>
      </w:r>
      <w:r w:rsidRPr="00D92044">
        <w:t xml:space="preserve"> </w:t>
      </w:r>
      <w:proofErr w:type="spellStart"/>
      <w:r w:rsidRPr="00426474">
        <w:t>Бронь</w:t>
      </w:r>
      <w:proofErr w:type="spellEnd"/>
      <w:r>
        <w:t xml:space="preserve"> </w:t>
      </w:r>
      <w:r w:rsidRPr="00426474">
        <w:t>действ</w:t>
      </w:r>
      <w:r>
        <w:t xml:space="preserve">овала </w:t>
      </w:r>
      <w:r w:rsidRPr="00426474">
        <w:t>24 час</w:t>
      </w:r>
      <w:r>
        <w:t xml:space="preserve">а, в течение </w:t>
      </w:r>
      <w:proofErr w:type="gramStart"/>
      <w:r>
        <w:t>которых</w:t>
      </w:r>
      <w:proofErr w:type="gramEnd"/>
      <w:r>
        <w:t xml:space="preserve"> </w:t>
      </w:r>
      <w:r w:rsidRPr="00426474">
        <w:t>менеджер</w:t>
      </w:r>
      <w:r>
        <w:t xml:space="preserve"> по продажам был </w:t>
      </w:r>
      <w:r w:rsidRPr="00426474">
        <w:t>обяза</w:t>
      </w:r>
      <w:r>
        <w:t>н</w:t>
      </w:r>
      <w:r w:rsidRPr="00426474">
        <w:t xml:space="preserve"> свя</w:t>
      </w:r>
      <w:r>
        <w:t>затьс</w:t>
      </w:r>
      <w:r w:rsidRPr="00426474">
        <w:t>я</w:t>
      </w:r>
      <w:r>
        <w:t xml:space="preserve"> </w:t>
      </w:r>
      <w:r w:rsidRPr="00426474">
        <w:t>с</w:t>
      </w:r>
      <w:r>
        <w:t> клиентом, чтобы оформить покупку.</w:t>
      </w:r>
    </w:p>
    <w:p w:rsidR="00CF4DB0" w:rsidRDefault="00CF4DB0" w:rsidP="00CF4DB0">
      <w:pPr>
        <w:pStyle w:val="74"/>
      </w:pPr>
      <w:r>
        <w:t>А</w:t>
      </w:r>
      <w:r w:rsidRPr="00D92044">
        <w:t xml:space="preserve">укцион </w:t>
      </w:r>
      <w:r>
        <w:t>про</w:t>
      </w:r>
      <w:r w:rsidRPr="00D92044">
        <w:t xml:space="preserve">длился </w:t>
      </w:r>
      <w:r>
        <w:t xml:space="preserve">всего </w:t>
      </w:r>
      <w:r w:rsidRPr="00D92044">
        <w:t>две недели.</w:t>
      </w:r>
      <w:r>
        <w:t xml:space="preserve"> За это время было распродано 34 </w:t>
      </w:r>
      <w:r w:rsidR="00A81247">
        <w:t>единицы техники</w:t>
      </w:r>
      <w:r>
        <w:t xml:space="preserve">, которые до этого стояли на складах больше трех кварталов. </w:t>
      </w:r>
      <w:r w:rsidRPr="009F1510">
        <w:t>При этом затраты</w:t>
      </w:r>
      <w:r>
        <w:t xml:space="preserve"> </w:t>
      </w:r>
      <w:r w:rsidRPr="009F1510">
        <w:t>на</w:t>
      </w:r>
      <w:r>
        <w:t> </w:t>
      </w:r>
      <w:r w:rsidRPr="009F1510">
        <w:t>организацию</w:t>
      </w:r>
      <w:r>
        <w:t xml:space="preserve"> и проведение такого аукциона, включая расходы на рекламу и маркетинг, не превысили</w:t>
      </w:r>
      <w:r w:rsidRPr="009F1510">
        <w:t> </w:t>
      </w:r>
      <w:r w:rsidR="00A81247">
        <w:t>100</w:t>
      </w:r>
      <w:r w:rsidRPr="009F1510">
        <w:t xml:space="preserve"> тыс. </w:t>
      </w:r>
      <w:r w:rsidR="00A81247">
        <w:t>рублей</w:t>
      </w:r>
      <w:r w:rsidRPr="009F1510">
        <w:t>.</w:t>
      </w:r>
      <w:r>
        <w:t xml:space="preserve"> </w:t>
      </w:r>
      <w:r w:rsidR="00A81247">
        <w:t>Технику реализовали</w:t>
      </w:r>
      <w:r w:rsidRPr="00874511">
        <w:t xml:space="preserve"> либо </w:t>
      </w:r>
      <w:r>
        <w:t>«</w:t>
      </w:r>
      <w:r w:rsidRPr="00874511">
        <w:t>в ноль</w:t>
      </w:r>
      <w:r>
        <w:t>»</w:t>
      </w:r>
      <w:r w:rsidRPr="00874511">
        <w:t>, либо</w:t>
      </w:r>
      <w:r>
        <w:t xml:space="preserve"> </w:t>
      </w:r>
      <w:r w:rsidRPr="00874511">
        <w:t>с</w:t>
      </w:r>
      <w:r>
        <w:t> </w:t>
      </w:r>
      <w:r w:rsidRPr="00874511">
        <w:t>небольшим плюсом, что</w:t>
      </w:r>
      <w:r>
        <w:t xml:space="preserve"> </w:t>
      </w:r>
      <w:r w:rsidRPr="00874511">
        <w:t>на</w:t>
      </w:r>
      <w:r>
        <w:t> </w:t>
      </w:r>
      <w:r w:rsidRPr="00874511">
        <w:t>тот момент можно считать успехом.</w:t>
      </w:r>
    </w:p>
    <w:p w:rsidR="00CF4DB0" w:rsidRDefault="00CF4DB0" w:rsidP="00CF4DB0">
      <w:pPr>
        <w:pStyle w:val="74"/>
      </w:pPr>
      <w:r>
        <w:t>После первого удачного опыта аукционы на понижение проводились компанией ежемесячно на </w:t>
      </w:r>
      <w:proofErr w:type="spellStart"/>
      <w:r>
        <w:t>протежении</w:t>
      </w:r>
      <w:proofErr w:type="spellEnd"/>
      <w:r>
        <w:t xml:space="preserve"> шести месяцев. </w:t>
      </w:r>
      <w:r w:rsidR="00A81247">
        <w:t>Список техники</w:t>
      </w:r>
      <w:r w:rsidRPr="00D92044">
        <w:t xml:space="preserve"> на сайте </w:t>
      </w:r>
      <w:r>
        <w:t xml:space="preserve">стал </w:t>
      </w:r>
      <w:r w:rsidRPr="00D92044">
        <w:t>обновля</w:t>
      </w:r>
      <w:r>
        <w:t>ть</w:t>
      </w:r>
      <w:r w:rsidRPr="00D92044">
        <w:t>ся каждую неделю.</w:t>
      </w:r>
      <w:r w:rsidRPr="009F1510">
        <w:t xml:space="preserve"> </w:t>
      </w:r>
      <w:r>
        <w:t xml:space="preserve">Это позволило холдингу высвободить часть денежных </w:t>
      </w:r>
      <w:r w:rsidRPr="00E24FA5">
        <w:t>средств, обездвиженны</w:t>
      </w:r>
      <w:r>
        <w:t xml:space="preserve">х </w:t>
      </w:r>
      <w:r w:rsidRPr="00E24FA5">
        <w:t>в запасах</w:t>
      </w:r>
      <w:r>
        <w:t>, избежать затоваривания складов и роста затрат на хранение.</w:t>
      </w:r>
    </w:p>
    <w:p w:rsidR="00CF4DB0" w:rsidRDefault="00CF4DB0" w:rsidP="00CF4DB0">
      <w:pPr>
        <w:rPr>
          <w:szCs w:val="20"/>
        </w:rPr>
      </w:pPr>
    </w:p>
    <w:p w:rsidR="003942B5" w:rsidRPr="00E25CB6" w:rsidRDefault="003942B5" w:rsidP="003942B5">
      <w:r>
        <w:rPr>
          <w:vertAlign w:val="superscript"/>
        </w:rPr>
        <w:t>1</w:t>
      </w:r>
      <w:r>
        <w:t>Название компании и ФИО финансового директора  вымышленные</w:t>
      </w:r>
    </w:p>
    <w:p w:rsidR="00BC2AD4" w:rsidRDefault="00BC2AD4"/>
    <w:sectPr w:rsidR="00BC2AD4" w:rsidSect="00DB50B7">
      <w:headerReference w:type="even" r:id="rId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381" w:rsidRDefault="003942B5" w:rsidP="00587A8D">
    <w:r>
      <w:fldChar w:fldCharType="begin"/>
    </w:r>
    <w:r>
      <w:instrText xml:space="preserve">PAGE  </w:instrText>
    </w:r>
    <w:r>
      <w:fldChar w:fldCharType="end"/>
    </w:r>
  </w:p>
  <w:p w:rsidR="00E30381" w:rsidRDefault="003942B5" w:rsidP="00587A8D"/>
  <w:p w:rsidR="00E30381" w:rsidRDefault="003942B5"/>
  <w:p w:rsidR="00E30381" w:rsidRDefault="003942B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DB0"/>
    <w:rsid w:val="0002009C"/>
    <w:rsid w:val="00134E55"/>
    <w:rsid w:val="001B6420"/>
    <w:rsid w:val="003942B5"/>
    <w:rsid w:val="006543F3"/>
    <w:rsid w:val="009E399D"/>
    <w:rsid w:val="00A81247"/>
    <w:rsid w:val="00BC2AD4"/>
    <w:rsid w:val="00C907B6"/>
    <w:rsid w:val="00CF4DB0"/>
    <w:rsid w:val="00D24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60" w:line="2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0">
    <w:name w:val="70.ФД_Проблема_лид"/>
    <w:basedOn w:val="a"/>
    <w:rsid w:val="00CF4DB0"/>
    <w:pPr>
      <w:spacing w:before="120" w:after="120"/>
    </w:pPr>
    <w:rPr>
      <w:i/>
      <w:sz w:val="28"/>
      <w:szCs w:val="28"/>
    </w:rPr>
  </w:style>
  <w:style w:type="character" w:customStyle="1" w:styleId="71">
    <w:name w:val="71.ФД_Проблема_автор"/>
    <w:rsid w:val="00CF4DB0"/>
    <w:rPr>
      <w:b/>
    </w:rPr>
  </w:style>
  <w:style w:type="paragraph" w:customStyle="1" w:styleId="72">
    <w:name w:val="72.ФД_Проблема_подзаголовок"/>
    <w:basedOn w:val="a"/>
    <w:rsid w:val="00CF4DB0"/>
    <w:pPr>
      <w:spacing w:before="120" w:after="120"/>
    </w:pPr>
    <w:rPr>
      <w:b/>
      <w:sz w:val="28"/>
      <w:szCs w:val="28"/>
    </w:rPr>
  </w:style>
  <w:style w:type="paragraph" w:customStyle="1" w:styleId="73">
    <w:name w:val="73.ФД_Проблема_текст_без_абзаца"/>
    <w:basedOn w:val="a"/>
    <w:rsid w:val="00CF4DB0"/>
    <w:pPr>
      <w:spacing w:before="120"/>
      <w:ind w:left="1134"/>
      <w:jc w:val="both"/>
    </w:pPr>
    <w:rPr>
      <w:szCs w:val="20"/>
    </w:rPr>
  </w:style>
  <w:style w:type="paragraph" w:customStyle="1" w:styleId="74">
    <w:name w:val="74.ФД_Проблема_текст_с_абзацем"/>
    <w:basedOn w:val="a"/>
    <w:rsid w:val="00CF4DB0"/>
    <w:pPr>
      <w:spacing w:before="120"/>
      <w:ind w:left="1134" w:firstLine="284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361</Words>
  <Characters>2061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2023-07-11T12:01:00Z</dcterms:created>
  <dcterms:modified xsi:type="dcterms:W3CDTF">2023-07-11T12:12:00Z</dcterms:modified>
</cp:coreProperties>
</file>